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D1D" w:rsidRPr="00117309" w:rsidRDefault="00B42D1D" w:rsidP="00B42D1D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</w:t>
      </w:r>
    </w:p>
    <w:p w:rsidR="00B42D1D" w:rsidRPr="00117309" w:rsidRDefault="00B42D1D" w:rsidP="00B42D1D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учреждение Мурманской области</w:t>
      </w:r>
    </w:p>
    <w:p w:rsidR="00B42D1D" w:rsidRPr="00117309" w:rsidRDefault="00B42D1D" w:rsidP="00B42D1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17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им. Н.Е. Момота»</w:t>
      </w:r>
    </w:p>
    <w:p w:rsidR="00B42D1D" w:rsidRPr="00117309" w:rsidRDefault="00B42D1D" w:rsidP="00B42D1D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42D1D" w:rsidRPr="00117309" w:rsidRDefault="00B42D1D" w:rsidP="00B42D1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404B" w:rsidRPr="00117309" w:rsidRDefault="00B1404B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B42D1D" w:rsidRPr="00117309" w:rsidRDefault="00B42D1D" w:rsidP="00B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выполнению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</w:t>
      </w:r>
      <w:r w:rsidRPr="00117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</w:t>
      </w:r>
    </w:p>
    <w:p w:rsidR="00B1404B" w:rsidRDefault="00B1404B" w:rsidP="00B140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="00E179CA" w:rsidRPr="00E179CA">
        <w:rPr>
          <w:rFonts w:ascii="Times New Roman" w:eastAsia="Times New Roman" w:hAnsi="Times New Roman" w:cs="Times New Roman"/>
          <w:b/>
          <w:bCs/>
          <w:sz w:val="28"/>
          <w:szCs w:val="28"/>
        </w:rPr>
        <w:t>ОП.05 Основы калькуляции и учета</w:t>
      </w:r>
    </w:p>
    <w:p w:rsidR="00B1404B" w:rsidRDefault="00B1404B" w:rsidP="00B140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404B" w:rsidRPr="00B1404B" w:rsidRDefault="00B1404B" w:rsidP="00B1404B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:rsidR="00B1404B" w:rsidRPr="00B1404B" w:rsidRDefault="00B1404B" w:rsidP="00B1404B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</w:p>
    <w:p w:rsidR="00B1404B" w:rsidRPr="00B1404B" w:rsidRDefault="00B1404B" w:rsidP="00B1404B">
      <w:pPr>
        <w:jc w:val="center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04B" w:rsidRPr="00B1404B" w:rsidRDefault="00B1404B" w:rsidP="00B1404B">
      <w:pPr>
        <w:jc w:val="center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04B" w:rsidRPr="00B1404B" w:rsidRDefault="00B1404B" w:rsidP="00B1404B">
      <w:pPr>
        <w:jc w:val="center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04B" w:rsidRDefault="00B1404B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Default="005B1964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1964" w:rsidRPr="00B1404B" w:rsidRDefault="005B1964" w:rsidP="00B1404B">
      <w:pPr>
        <w:jc w:val="center"/>
        <w:rPr>
          <w:rFonts w:ascii="Calibri" w:eastAsia="Calibri" w:hAnsi="Calibri" w:cs="Times New Roman"/>
        </w:rPr>
      </w:pPr>
    </w:p>
    <w:p w:rsidR="00B1404B" w:rsidRPr="00B1404B" w:rsidRDefault="00B1404B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404B" w:rsidRPr="00B1404B" w:rsidRDefault="00B1404B" w:rsidP="00B1404B">
      <w:pPr>
        <w:jc w:val="center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>г. Мурманск</w:t>
      </w:r>
    </w:p>
    <w:p w:rsidR="00B1404B" w:rsidRDefault="00B1404B" w:rsidP="00B140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>2017 г.</w:t>
      </w: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1404B" w:rsidRPr="00B1404B" w:rsidRDefault="00B1404B" w:rsidP="00B1404B">
      <w:pPr>
        <w:ind w:firstLine="567"/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Методические указания</w:t>
      </w:r>
      <w:r w:rsidRPr="00B1404B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на основе рабочей программы </w:t>
      </w:r>
      <w:r w:rsidR="00E179CA" w:rsidRPr="00E179CA">
        <w:rPr>
          <w:rFonts w:ascii="Times New Roman" w:eastAsia="Times New Roman" w:hAnsi="Times New Roman" w:cs="Times New Roman"/>
          <w:sz w:val="28"/>
          <w:szCs w:val="28"/>
        </w:rPr>
        <w:t>ОП.05 Основы калькуляции и учета</w:t>
      </w: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gramStart"/>
      <w:r w:rsidRPr="00B1404B">
        <w:rPr>
          <w:rFonts w:ascii="Times New Roman" w:eastAsia="Times New Roman" w:hAnsi="Times New Roman" w:cs="Times New Roman"/>
          <w:sz w:val="28"/>
          <w:szCs w:val="28"/>
        </w:rPr>
        <w:t>профессии  43.01.09</w:t>
      </w:r>
      <w:proofErr w:type="gramEnd"/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Повар, кондитер.</w:t>
      </w:r>
    </w:p>
    <w:p w:rsidR="00B1404B" w:rsidRPr="00B1404B" w:rsidRDefault="00B1404B" w:rsidP="00B1404B">
      <w:pPr>
        <w:ind w:firstLine="720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:rsidR="00B1404B" w:rsidRPr="00B1404B" w:rsidRDefault="00B1404B" w:rsidP="00B1404B">
      <w:pPr>
        <w:ind w:firstLine="567"/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Лобода Е.А., преподаватель</w:t>
      </w:r>
      <w:r w:rsidR="005B19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1964" w:rsidRPr="00B1404B">
        <w:rPr>
          <w:rFonts w:ascii="Times New Roman" w:eastAsia="Times New Roman" w:hAnsi="Times New Roman" w:cs="Times New Roman"/>
          <w:sz w:val="28"/>
          <w:szCs w:val="28"/>
        </w:rPr>
        <w:t>ГАПОУ МО «МСК»</w:t>
      </w:r>
      <w:r w:rsidRPr="00B140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>РАССМОТРЕНА И ОДОБРЕНА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>ПЦК «Экономика, сервис и общественное питание»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proofErr w:type="spellStart"/>
      <w:r w:rsidRPr="00B1404B">
        <w:rPr>
          <w:rFonts w:ascii="Times New Roman" w:eastAsia="Times New Roman" w:hAnsi="Times New Roman" w:cs="Times New Roman"/>
          <w:sz w:val="28"/>
          <w:szCs w:val="28"/>
        </w:rPr>
        <w:t>Председатель___________________Лобода</w:t>
      </w:r>
      <w:proofErr w:type="spellEnd"/>
      <w:r w:rsidRPr="00B1404B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</w:p>
    <w:p w:rsidR="00B1404B" w:rsidRPr="00B1404B" w:rsidRDefault="00B1404B" w:rsidP="00B1404B">
      <w:pPr>
        <w:jc w:val="both"/>
        <w:rPr>
          <w:rFonts w:ascii="Calibri" w:eastAsia="Calibri" w:hAnsi="Calibri" w:cs="Times New Roman"/>
        </w:rPr>
      </w:pPr>
      <w:r w:rsidRPr="00B1404B">
        <w:rPr>
          <w:rFonts w:ascii="Times New Roman" w:eastAsia="Times New Roman" w:hAnsi="Times New Roman" w:cs="Times New Roman"/>
          <w:sz w:val="28"/>
          <w:szCs w:val="28"/>
        </w:rPr>
        <w:t>Протокол №1</w:t>
      </w:r>
      <w:r w:rsidR="005B19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04B">
        <w:rPr>
          <w:rFonts w:ascii="Times New Roman" w:eastAsia="Times New Roman" w:hAnsi="Times New Roman" w:cs="Times New Roman"/>
          <w:sz w:val="28"/>
          <w:szCs w:val="28"/>
        </w:rPr>
        <w:t>от 13.09.2017</w:t>
      </w:r>
    </w:p>
    <w:p w:rsidR="00B42D1D" w:rsidRDefault="00B42D1D" w:rsidP="00B42D1D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br w:type="page"/>
      </w:r>
    </w:p>
    <w:p w:rsidR="00B42D1D" w:rsidRDefault="00B42D1D" w:rsidP="00B42D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42D1D" w:rsidRDefault="00B1404B" w:rsidP="005B1964">
      <w:pPr>
        <w:pStyle w:val="a5"/>
        <w:tabs>
          <w:tab w:val="num" w:pos="0"/>
        </w:tabs>
        <w:spacing w:line="276" w:lineRule="auto"/>
        <w:ind w:firstLine="426"/>
        <w:jc w:val="both"/>
        <w:outlineLvl w:val="0"/>
        <w:rPr>
          <w:szCs w:val="28"/>
        </w:rPr>
      </w:pPr>
      <w:r w:rsidRPr="00B1404B">
        <w:rPr>
          <w:szCs w:val="28"/>
          <w:lang w:eastAsia="en-US"/>
        </w:rPr>
        <w:t>По учебному плану в соответствии с рабочей программой - объе</w:t>
      </w:r>
      <w:r w:rsidR="00C05B9D">
        <w:rPr>
          <w:szCs w:val="28"/>
          <w:lang w:eastAsia="en-US"/>
        </w:rPr>
        <w:t xml:space="preserve">м образовательной программы - </w:t>
      </w:r>
      <w:r w:rsidR="00E179CA">
        <w:rPr>
          <w:szCs w:val="28"/>
          <w:lang w:eastAsia="en-US"/>
        </w:rPr>
        <w:t>56</w:t>
      </w:r>
      <w:r w:rsidRPr="00B1404B">
        <w:rPr>
          <w:szCs w:val="28"/>
          <w:lang w:eastAsia="en-US"/>
        </w:rPr>
        <w:t xml:space="preserve"> часов</w:t>
      </w:r>
      <w:r w:rsidR="00B42D1D" w:rsidRPr="00FC469D">
        <w:rPr>
          <w:rFonts w:eastAsia="Calibri"/>
          <w:szCs w:val="28"/>
        </w:rPr>
        <w:t>, из них практических за</w:t>
      </w:r>
      <w:r w:rsidR="00B42D1D">
        <w:rPr>
          <w:rFonts w:eastAsia="Calibri"/>
          <w:szCs w:val="28"/>
        </w:rPr>
        <w:t>нятий – 2</w:t>
      </w:r>
      <w:r w:rsidR="00E179CA">
        <w:rPr>
          <w:rFonts w:eastAsia="Calibri"/>
          <w:szCs w:val="28"/>
        </w:rPr>
        <w:t>6</w:t>
      </w:r>
      <w:r w:rsidR="00B42D1D" w:rsidRPr="00FC469D">
        <w:rPr>
          <w:rFonts w:eastAsia="Calibri"/>
          <w:szCs w:val="28"/>
        </w:rPr>
        <w:t xml:space="preserve"> час</w:t>
      </w:r>
      <w:r w:rsidR="00E179CA">
        <w:rPr>
          <w:rFonts w:eastAsia="Calibri"/>
          <w:szCs w:val="28"/>
        </w:rPr>
        <w:t>ов</w:t>
      </w:r>
      <w:r w:rsidR="00B42D1D" w:rsidRPr="00FC469D">
        <w:rPr>
          <w:rFonts w:eastAsia="Calibri"/>
          <w:szCs w:val="28"/>
        </w:rPr>
        <w:t xml:space="preserve">. </w:t>
      </w:r>
      <w:r w:rsidR="00B42D1D" w:rsidRPr="00E179CA">
        <w:rPr>
          <w:rFonts w:eastAsia="Calibri"/>
          <w:szCs w:val="28"/>
          <w:highlight w:val="yellow"/>
        </w:rPr>
        <w:t>В методические указания включены 12 практических работ (из расчёта 2 часа на каждую) по темам курса.</w:t>
      </w:r>
      <w:r w:rsidR="00B42D1D" w:rsidRPr="00FC469D">
        <w:rPr>
          <w:rFonts w:eastAsia="Calibri"/>
          <w:szCs w:val="28"/>
        </w:rPr>
        <w:t xml:space="preserve"> </w:t>
      </w:r>
      <w:r w:rsidR="00B42D1D" w:rsidRPr="001A3E9D">
        <w:rPr>
          <w:szCs w:val="28"/>
        </w:rPr>
        <w:t>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</w:t>
      </w:r>
      <w:r w:rsidR="002658FA">
        <w:rPr>
          <w:szCs w:val="28"/>
        </w:rPr>
        <w:t xml:space="preserve"> и оборудовании</w:t>
      </w:r>
      <w:r w:rsidR="00B42D1D">
        <w:rPr>
          <w:szCs w:val="28"/>
        </w:rPr>
        <w:t>; включает описание работы.</w:t>
      </w:r>
    </w:p>
    <w:p w:rsidR="005B1964" w:rsidRDefault="005B1964" w:rsidP="005B1964">
      <w:pPr>
        <w:pStyle w:val="a5"/>
        <w:tabs>
          <w:tab w:val="num" w:pos="0"/>
        </w:tabs>
        <w:spacing w:line="276" w:lineRule="auto"/>
        <w:ind w:firstLine="426"/>
        <w:jc w:val="both"/>
        <w:outlineLvl w:val="0"/>
        <w:rPr>
          <w:b/>
          <w:color w:val="000000" w:themeColor="text1"/>
          <w:szCs w:val="28"/>
        </w:rPr>
      </w:pPr>
    </w:p>
    <w:p w:rsidR="00D54678" w:rsidRPr="003C5E0A" w:rsidRDefault="003C5E0A" w:rsidP="005B19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5E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Практическая работа № 1</w:t>
      </w:r>
    </w:p>
    <w:p w:rsidR="00E179CA" w:rsidRDefault="00E179CA" w:rsidP="002A17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179CA" w:rsidRPr="00E179CA" w:rsidRDefault="00E179CA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Работа со Сборником рецептур:</w:t>
      </w:r>
    </w:p>
    <w:p w:rsidR="00E179CA" w:rsidRPr="00E179CA" w:rsidRDefault="00E179CA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-  расчет требуемого количества сырья, продуктов для приготовления продукции собственного производства, </w:t>
      </w:r>
    </w:p>
    <w:p w:rsidR="00E179CA" w:rsidRDefault="00E179CA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- определение   </w:t>
      </w:r>
      <w:proofErr w:type="gramStart"/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процентной  доли</w:t>
      </w:r>
      <w:proofErr w:type="gramEnd"/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потерь при различных видах обработки сырья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Цель: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научиться работать со сборником;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производить расчет требуемого количества сырья, продуктов для приготовления продукции собственного производства.</w:t>
      </w:r>
    </w:p>
    <w:p w:rsidR="009F0F3E" w:rsidRPr="009F0F3E" w:rsidRDefault="00733990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9F0F3E"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определять   </w:t>
      </w:r>
      <w:proofErr w:type="gramStart"/>
      <w:r w:rsidR="009F0F3E"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процентную  долю</w:t>
      </w:r>
      <w:proofErr w:type="gramEnd"/>
      <w:r w:rsidR="009F0F3E"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потерь при различных видах обработки сырья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Необходимые принадлежности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 Учебная литература.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 тетрадь для практических занятий;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 карточки с заданием, таблицами, карандаш, стиральная резинка, линейка, ручка.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Задание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Произвести расчет расхода сырья, выхода полуфабрикатов и готовых изделий при обработке овощей, грибов, плодов, ягод, орехов, рыбы, мяса и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мясопродуктов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Задание № 1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Расчет расхода сырья, выхода полуфабрикатов и готовых изделий при обработке овощей, грибов, плодов, рыбы, мяса и мясопродуктов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1.1. Определение количества отходов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1.1.1. Какое количество отходов получится при обра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ботке 15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свеклы в сентябре и марте?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1.1.2. Определить количество отходов при обработке 40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кабачков для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фарширования</w:t>
      </w:r>
      <w:proofErr w:type="spellEnd"/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1.1.3.Определить разницу в количестве отходов при обработке 450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картофеля и </w:t>
      </w:r>
      <w:proofErr w:type="gram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августе</w:t>
      </w:r>
      <w:proofErr w:type="gram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марте.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1.1.4. Какое количество отходов получится при обра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ботке 300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картофеля в сезон после 1марта?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1.1.5. Какое количество отходов получится при обра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ботке 25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моркови в сентябре и марте?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1.2. Определение веса нетто</w:t>
      </w:r>
    </w:p>
    <w:p w:rsidR="009F0F3E" w:rsidRPr="009F0F3E" w:rsidRDefault="009F0F3E" w:rsidP="009F0F3E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2.1.Сколько очищенного картофеля получится из 180 кг картофеля весом брутто в феврале?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1.2.2.Сколько очищенного картофеля можно получить из 75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картофеля весом брутто в сезон после 1/111?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1.2.3.Сколько очищенного лука репчатого получится из 40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лука весом брутто?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1.2.4.Сколько очищенной репы получится из 23 кг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репы весом брутто?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1.2.5.Сколько моркови молодой с ботвой надо взять, чтобы получить 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очищенной?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1.3. Определение веса брутто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1.3.1.Сколько моркови нужно взять в апреле, чтобы приготовить 120 порций рагу из овощей по колонки № 1 Сборника рецептур?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1.3.2.Сколько свеклы потребуется в январе для приготовления 200 порций винегрета по колонке 2?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1.3.3.Сколько лука репчатого надо взять, чтобы получить 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очищенного?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1.3.4.Определить вес брутто картофеля (в январе) для приготовления 100 порций картофеля в молоке по колонке № 2 Сборника рецептур.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1.3.5.Сколько свеклы весом брутто надо взять в февра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ле, чтобы получить 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очищенной?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 xml:space="preserve">1.4. </w:t>
      </w:r>
      <w:proofErr w:type="spellStart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>Определение</w:t>
      </w:r>
      <w:proofErr w:type="spellEnd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>количества</w:t>
      </w:r>
      <w:proofErr w:type="spellEnd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>порций</w:t>
      </w:r>
      <w:proofErr w:type="spellEnd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"/>
        </w:rPr>
        <w:t>изделий</w:t>
      </w:r>
      <w:proofErr w:type="spellEnd"/>
    </w:p>
    <w:p w:rsidR="009F0F3E" w:rsidRPr="009F0F3E" w:rsidRDefault="009F0F3E" w:rsidP="009F0F3E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4.1.Сколько порций картофеля отварного можно при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готовить по колонке № 2 из 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картофеля весом брутто в сентябре?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1.4.2.Сколько порций картофеля, жареного из отвар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ного по колонке № 2 можно приготовить из 40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тофеля весом брутто в январе?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1.4.3.Сколько котлет картофельных можно пригото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вить по колонке № 1 из 42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картофеля весом брутто в сезон после 1/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III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1.4.4.Сколько порций' котлет свекольных можно приготовить по колонке № 1 из 18 кг свеклы в ноябре?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1.4.5.Сколько порций борща флотского по колонке 3 можно приготовить при наличии 20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картофеля ве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сом брутто в январе? 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Задание № 2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Расчет расхода сырья, выхода полуфабрикатов и готовых изделий из рыбы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2.1. Определение количества отходов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2.1.1. Определить количество отходов при холодной обработке 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осетрины среднего размера, поступив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шей с головой. Рыба обрабатывается для блюда «осетрина фри».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2.1.2. Какое количество, отходов получится при обработке 60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белуги на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 xml:space="preserve">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порционные куски с кожей без хрящей? Белуга поступила с головой.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2.1.3. Сколько отходов получится при изготовлении котлет рубленых из 12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судака крупного размера?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2.2. Определение веса нетто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2.2.1. Определить все нетто судака </w:t>
      </w:r>
      <w:proofErr w:type="gram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мелкого размера</w:t>
      </w:r>
      <w:proofErr w:type="gram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разделанного на чистое филе, если вес брутто -220 г.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2.2.2. Определить вес нетто хека серебристого. Вес порции брутто 180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г.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рыба разделана на кругляши.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2.2.3. Найти вес нетто осетрины крупной, поступившей с головой, припущенной порционными кусками с кожей, без хрящей, если вес брутто 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кг.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2.3. Определение веса брутто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2.3.1. Сколько наваги дальневосточной весом брутто надо взять чтобы получить 25 кг наваги, обработанной на филе с кожей?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2.3.2. Определить вес брутто порции леща для блюда «Рыба, запеченная в сметанном </w:t>
      </w:r>
      <w:proofErr w:type="gram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соусе »</w:t>
      </w:r>
      <w:proofErr w:type="gram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коленке №2. Поступил лещ среднего размера.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2.3.3. Какое количество леща среднего размер нужно взять вместо 80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мелкого?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2.4. Определение количества порций изделий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2.4.1. Сколько порций окуня морского под маринадом можно приготовить по колонке № 2, если поступило 20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филе морского окуня?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2.4.2. Сколько порций рулета можно приготовить' по колонке № 1 из 3 из крупного неразделенного сома?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2.4.3. Сколько порции омуля, жаренного фри, можно приготовить по колонке №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если поступило 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омуля весом брутто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Задание № 3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Расчет расхода сырья, выхода полуфабрикатов и готовых изделий из мяса и мясопродуктов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3.1. Определение количества отходов и выхода частей мяса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3.1.1. Определить количество отходов, полученных при разделке 80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3.1.2. Определить выход окорока при разделке 60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свинины жирной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3.1.3 Определить количество отходов при разделке 40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свинины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мясной. Корейка и грудинка оставлены с реберной костью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3.2.Определение веса нетто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3.2.1. Определить вес нетто порции антрекота. Посту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пила говядина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категории. Вес брутто 170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г.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3.2.2. Рассчитать количества мяса для приготовления котлет рубленных из 145 кг. 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3.2.3.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Какое количество мякоти получится при раз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делке 75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3.3.Определение веса брутто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3.3.1. Определить вес брутто 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 для приготовления 10 порций лангета, если вес полуфабриката 130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г.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3.3.2. Найти вес брутто говядины 1 категории для приготовления 100 порций антрекота по колонке № 1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3.3.3. Найти вес брутто говяжьей печени, охлажденной и мороженой, если вес нетто одной порции120.г? 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3.4. Определение количества порций изделий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3.4.1. Сколько порций гуляша можно приготовить из 75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говядины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категории при норме 125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нетто на порцию? Используется мясо 2-го сорта.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3.4.2. Сколько порций котлет натуральных весом нетто 115 г можно приготовить из 15 кг баранины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I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-катего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рии?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3.4.3. Сколько порций рагу можно приготовить' из 10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кг 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баранины 2 категорий, если вес полуфабри</w:t>
      </w: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 xml:space="preserve">ката 114 </w:t>
      </w:r>
      <w:r w:rsidRPr="009F0F3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г? 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Оформление отчета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тетрадь для практических занятий вначале записать полностью задания, вопросы, а затем ответы или заполненные таблицы, схемы.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Отвечать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четко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,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строго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на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поставленный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вопрос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.</w:t>
      </w: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</w:pP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Контрольные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вопросы</w:t>
      </w:r>
      <w:proofErr w:type="spellEnd"/>
    </w:p>
    <w:p w:rsidR="009F0F3E" w:rsidRPr="009F0F3E" w:rsidRDefault="009F0F3E" w:rsidP="009F0F3E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Что является нормативной документацией на предприятиях общественного питания?</w:t>
      </w:r>
    </w:p>
    <w:p w:rsidR="009F0F3E" w:rsidRPr="009F0F3E" w:rsidRDefault="009F0F3E" w:rsidP="009F0F3E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Для более полного удовлетворения спроса потребителей, приготовления более разнообразных и экзотических блюд высококвалифицированные повара могут разрабатывать новые рецептуры блюд. Они должны быть рассмотрены кулинарным советом и утверждены вышестоящей организацией.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Как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называются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эти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блюда</w:t>
      </w:r>
      <w:proofErr w:type="spellEnd"/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"/>
        </w:rPr>
        <w:t>?</w:t>
      </w:r>
    </w:p>
    <w:p w:rsid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0F3E" w:rsidRPr="009F0F3E" w:rsidRDefault="009F0F3E" w:rsidP="009F0F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0F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Эталон ответа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38"/>
        <w:gridCol w:w="1946"/>
        <w:gridCol w:w="1190"/>
        <w:gridCol w:w="2011"/>
        <w:gridCol w:w="1255"/>
        <w:gridCol w:w="1930"/>
      </w:tblGrid>
      <w:tr w:rsidR="009F0F3E" w:rsidRPr="009F0F3E" w:rsidTr="009F0F3E">
        <w:trPr>
          <w:trHeight w:val="165"/>
          <w:tblCellSpacing w:w="0" w:type="dxa"/>
        </w:trPr>
        <w:tc>
          <w:tcPr>
            <w:tcW w:w="29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Задание № 1</w:t>
            </w:r>
          </w:p>
        </w:tc>
        <w:tc>
          <w:tcPr>
            <w:tcW w:w="2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Задание № 2</w:t>
            </w:r>
          </w:p>
        </w:tc>
        <w:tc>
          <w:tcPr>
            <w:tcW w:w="29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Задание № 3</w:t>
            </w:r>
          </w:p>
        </w:tc>
      </w:tr>
      <w:tr w:rsidR="009F0F3E" w:rsidRPr="009F0F3E" w:rsidTr="009F0F3E">
        <w:trPr>
          <w:tblCellSpacing w:w="0" w:type="dxa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1.1.4.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1.1.5.</w:t>
            </w: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3кг; 3,75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13.2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90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120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 кг; 6, 25 кг.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2.1.1.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2.1.2.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2.1.3.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14,4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16,4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5,88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3.1.1.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3.1.2.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3.1.3.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21,12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8,4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5,6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9F0F3E" w:rsidRPr="009F0F3E" w:rsidTr="009F0F3E">
        <w:trPr>
          <w:tblCellSpacing w:w="0" w:type="dxa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1.2.4.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1.2.5.</w:t>
            </w: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117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45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33,6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17,25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7,5 кг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2.2.1.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2.2.2.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2.2.3.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107 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115г.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14,85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3.2.1.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3.2.2.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3.2.3.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125,8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63,8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55,2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9F0F3E" w:rsidRPr="009F0F3E" w:rsidTr="009F0F3E">
        <w:trPr>
          <w:tblCellSpacing w:w="0" w:type="dxa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1.3.1.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1.3.2.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1.3.3.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1.3.4.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1.3.5.</w:t>
            </w: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7,36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4,3 кг.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5, 95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27,69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40 кг.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2.3.1.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2.3.2.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2.3.3.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41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187 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81, 3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3.3.1.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3.3.2.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3.3.3.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1,844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16, 1 кг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130 г.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9F0F3E" w:rsidRPr="009F0F3E" w:rsidTr="009F0F3E">
        <w:trPr>
          <w:tblCellSpacing w:w="0" w:type="dxa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1.4.1.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1.4.2.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1.4.3.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1.4.4.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1.4.5.</w:t>
            </w: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87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82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157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79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216 порций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2.4.1.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2.4.2.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2.4.3.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283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25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29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3.4.1.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3.4.2.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3.4.3.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A"/>
              <w:left w:val="single" w:sz="6" w:space="0" w:color="FFFFFF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50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F0F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 порций</w:t>
            </w: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F0F3E" w:rsidRPr="009F0F3E" w:rsidRDefault="009F0F3E" w:rsidP="009F0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B1964" w:rsidRDefault="005B1964" w:rsidP="005B196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33990" w:rsidRPr="003C5E0A" w:rsidRDefault="00733990" w:rsidP="005B196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5E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Практическая работа №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</w:p>
    <w:p w:rsidR="00E179CA" w:rsidRDefault="00E179CA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179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Составление плана-меню. Расчет планового товарооборота на день</w:t>
      </w:r>
    </w:p>
    <w:p w:rsidR="00733990" w:rsidRDefault="00733990" w:rsidP="0073399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Цель: - </w:t>
      </w:r>
      <w:r w:rsidR="00733990"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отработать навыки составления </w:t>
      </w: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733990"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-меню</w:t>
      </w:r>
      <w:r w:rsidR="00733990"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планового товарооборота, а день.</w:t>
      </w:r>
    </w:p>
    <w:p w:rsidR="00733990" w:rsidRDefault="00733990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Необходимые принадлежности</w:t>
      </w:r>
      <w:r w:rsid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Учебная литература: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[1] Шестакова Т.И. Калькуляция и учет в общественном питании: Учебно-практическое </w:t>
      </w:r>
      <w:proofErr w:type="gramStart"/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C6254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г.-384с. (</w:t>
      </w: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[1],85-97</w:t>
      </w: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355E1" w:rsidRDefault="002355E1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Харченко Н.Э. Сборник рецептур блюд и кулинарных изделий: учебное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собие для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НПО.-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тетрадь для практических занятий;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карточки с заданием, таблицами, карандаш, стиральная резинка, линейка, ручка.</w:t>
      </w:r>
    </w:p>
    <w:p w:rsidR="00733990" w:rsidRDefault="00733990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Задание</w:t>
      </w:r>
      <w:r w:rsidR="0073399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</w:t>
      </w:r>
      <w:r w:rsidRPr="0073399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план-меню на один рабочий день для столовой, оформите согласно требованиям (стр.86-87, 100)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выполнения задания можете воспользоваться раздаточным материалом, сборником рецептур блюд и кулинарных изделий, сборником рецептур мучных кондитерских и булочных изделий 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Оформление отчета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тетрадь для практических занятий вначале записать полностью задания, вопросы, а затем ответ.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Отвечать четко, строго на поставленный вопрос.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Контрольные вопросы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такое план-меню?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2.Что учитывают при составлении плана-меню?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3.Сколько экземпляров плана-меню составляют на производстве?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Какие документы составляют на основе плана-меню?</w:t>
      </w:r>
    </w:p>
    <w:p w:rsidR="009F0F3E" w:rsidRPr="00733990" w:rsidRDefault="009F0F3E" w:rsidP="0073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5.Кто утверждает план-меню? </w:t>
      </w:r>
    </w:p>
    <w:p w:rsidR="009F0F3E" w:rsidRPr="00E179CA" w:rsidRDefault="009F0F3E" w:rsidP="00E179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33990" w:rsidRDefault="00733990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733990" w:rsidRPr="002355E1" w:rsidRDefault="00733990" w:rsidP="005B19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5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Практическая работа № 3</w:t>
      </w:r>
    </w:p>
    <w:p w:rsidR="00E179CA" w:rsidRPr="002355E1" w:rsidRDefault="00E179CA" w:rsidP="00235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55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Калькуляция розничных цен на блюда и полуфабрикаты. </w:t>
      </w:r>
    </w:p>
    <w:p w:rsidR="00E179CA" w:rsidRPr="002355E1" w:rsidRDefault="00E179CA" w:rsidP="00235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55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Калькуляция розничных цен на мучные и кондитерские изделия. </w:t>
      </w:r>
    </w:p>
    <w:p w:rsidR="00E179CA" w:rsidRPr="002355E1" w:rsidRDefault="00E179CA" w:rsidP="00235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55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Оформление калькуляционных карточек.</w:t>
      </w:r>
    </w:p>
    <w:p w:rsidR="002355E1" w:rsidRDefault="002355E1" w:rsidP="002355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1239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Цель:</w:t>
      </w: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составлять калькуляцию на блюда, полуфабрикаты</w:t>
      </w:r>
      <w:r w:rsid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мучные и кондитерские изделия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0F3E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F0F3E"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заполнять калькуляционную карту</w:t>
      </w:r>
    </w:p>
    <w:p w:rsid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0F3E" w:rsidRPr="00241239" w:rsidRDefault="002355E1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9F0F3E"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еобходимые принадлежности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Учебная литература:</w:t>
      </w:r>
    </w:p>
    <w:p w:rsidR="002355E1" w:rsidRDefault="002355E1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[1] Шестакова Т.И. Калькуляция и учет в общественном питании: Учебно-практическое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2010г.-384с. (</w:t>
      </w:r>
      <w:r w:rsidRPr="00235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[1],85-97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Шестакова Т.И. Калькуляция и учет в общественном питании: Учебно-практическое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2003г.-384с. </w:t>
      </w:r>
      <w:r w:rsidRP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[1],107-111</w:t>
      </w:r>
      <w:r w:rsidRP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355E1" w:rsidRPr="002355E1" w:rsidRDefault="002355E1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Харченко Н.Э. Сборник рецептур блюд и кулинарных изделий: учебное пособие для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НПО.-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Академия, 2014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тетрадь для практических занятий;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калькулятор, карандаш, стиральная резинка, линейка, ручка.</w:t>
      </w:r>
    </w:p>
    <w:p w:rsidR="009F0F3E" w:rsidRPr="00241239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Составьте калькуляцию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включенных в план- меню, оформите согласно требований.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выполнения задания можете воспользоваться раздаточным материалом, микрокалькулятором, сборником рецептур блюд и кулинарных изделий, сборником рецептур мучных кондитерских и булочных изделий. </w:t>
      </w:r>
    </w:p>
    <w:p w:rsidR="009F0F3E" w:rsidRPr="00241239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Оформление отчета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тетрадь для практических занятий вначале записать полностью задания, вопросы, а затем ответ.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Отвечать четко, строго на поставленный вопрос.</w:t>
      </w:r>
    </w:p>
    <w:p w:rsidR="009F0F3E" w:rsidRPr="00241239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Контрольные вопросы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1.Понятие калькуляции и порядок определения розничных цен на продукцию и полуфабрикаты.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Необходимые принадлежности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(раздаточный материал) </w:t>
      </w:r>
    </w:p>
    <w:p w:rsidR="009F0F3E" w:rsidRPr="002355E1" w:rsidRDefault="009F0F3E" w:rsidP="002412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F0F3E" w:rsidRPr="00E179CA" w:rsidRDefault="009F0F3E" w:rsidP="00E179CA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241239" w:rsidRDefault="002412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B1964" w:rsidRDefault="00E179CA" w:rsidP="005B19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9CA">
        <w:rPr>
          <w:rFonts w:ascii="Times New Roman" w:hAnsi="Times New Roman" w:cs="Times New Roman"/>
          <w:b/>
          <w:sz w:val="28"/>
          <w:szCs w:val="28"/>
        </w:rPr>
        <w:lastRenderedPageBreak/>
        <w:t>Практические занятия 5-6.</w:t>
      </w:r>
    </w:p>
    <w:p w:rsidR="002658FA" w:rsidRDefault="00E179CA" w:rsidP="00A320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179CA">
        <w:rPr>
          <w:rFonts w:ascii="Times New Roman" w:hAnsi="Times New Roman" w:cs="Times New Roman"/>
          <w:b/>
          <w:sz w:val="28"/>
          <w:szCs w:val="28"/>
        </w:rPr>
        <w:t>Оформление  документов</w:t>
      </w:r>
      <w:proofErr w:type="gramEnd"/>
      <w:r w:rsidRPr="00E179CA">
        <w:rPr>
          <w:rFonts w:ascii="Times New Roman" w:hAnsi="Times New Roman" w:cs="Times New Roman"/>
          <w:b/>
          <w:sz w:val="28"/>
          <w:szCs w:val="28"/>
        </w:rPr>
        <w:t xml:space="preserve"> первичной отчетности по  учету сырья, готовой и  реализованной продукции и полуфабрикатов  на производстве.</w:t>
      </w:r>
    </w:p>
    <w:p w:rsid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Цель:</w:t>
      </w: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оформлять документы первичной отчетности по учету сырья, товаров и тары в кладовой организации питания;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составлять товарный отчет за день</w:t>
      </w:r>
      <w:r w:rsidRPr="00235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239" w:rsidRP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Необходимые принадлежности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Учебная литература:</w:t>
      </w:r>
    </w:p>
    <w:p w:rsid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[1] Шестакова Т.И. Калькуляция и учет в общественном питании: Учебно-практическое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2010г.-384с. </w:t>
      </w:r>
      <w:r w:rsidRP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412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[1],226-231</w:t>
      </w:r>
      <w:r w:rsidRPr="002412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Шестакова Т.И. Калькуляция и учет в общественном питании: Учебно-практическое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2003г.-384с.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Харченко Н.Э. Сборник рецептур блюд и кулинарных изделий: учебное пособие для </w:t>
      </w:r>
      <w:proofErr w:type="gramStart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НПО.-</w:t>
      </w:r>
      <w:proofErr w:type="gramEnd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Академия, 2014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тетрадь для практических занятий;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калькулятор, карандаш, стиральная резинка, линейка, ручка.</w:t>
      </w:r>
    </w:p>
    <w:p w:rsidR="00241239" w:rsidRP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таблицами (раздаточный материал):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о реализации и отпуске изделий кухни;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-дневной заборный лист на отпуск готовых изделий из производства в обеденный зал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ответить письменно на вопросы.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1.Как оформляют отпуск готовых изделий на раздачу, в буфет и мелкорозничную сеть?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2.В чем разница между ценой прод</w:t>
      </w:r>
      <w:bookmarkStart w:id="0" w:name="_GoBack"/>
      <w:bookmarkEnd w:id="0"/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ажи и учетной ценой?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3.Как производится списание соли и специй? 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4.Как оформляется сданная в кассу выручка буфета?</w:t>
      </w:r>
    </w:p>
    <w:p w:rsidR="00241239" w:rsidRP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Оформление отчета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тетрадь для практических занятий вначале записать полностью задания, вопросы, а затем ответ.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Отвечать четко, строго на поставленный вопрос.</w:t>
      </w:r>
    </w:p>
    <w:p w:rsidR="00241239" w:rsidRPr="00241239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2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Контрольные вопросы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 какой массе приходуются сырьё, полуфабрикаты и списываются реализованные готовые изделия?</w:t>
      </w:r>
    </w:p>
    <w:p w:rsidR="00241239" w:rsidRPr="002355E1" w:rsidRDefault="00241239" w:rsidP="0024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E1">
        <w:rPr>
          <w:rFonts w:ascii="Times New Roman" w:eastAsia="Times New Roman" w:hAnsi="Times New Roman" w:cs="Times New Roman"/>
          <w:sz w:val="28"/>
          <w:szCs w:val="28"/>
          <w:lang w:eastAsia="ru-RU"/>
        </w:rPr>
        <w:t>2.Кто несет ответственность за сохранность и рациональное использование сырья?</w:t>
      </w:r>
    </w:p>
    <w:p w:rsidR="00DF21B4" w:rsidRDefault="00DF21B4" w:rsidP="00A320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F3E" w:rsidRPr="00A3209F" w:rsidRDefault="00DF21B4" w:rsidP="00A320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1B4">
        <w:rPr>
          <w:rFonts w:ascii="Times New Roman" w:hAnsi="Times New Roman" w:cs="Times New Roman"/>
          <w:b/>
          <w:sz w:val="28"/>
          <w:szCs w:val="28"/>
        </w:rPr>
        <w:t>https://multiurok.ru/files/komplekt-kontrolno-otsenochnykh-sredstv-po-progr-2.html</w:t>
      </w:r>
    </w:p>
    <w:sectPr w:rsidR="009F0F3E" w:rsidRPr="00A32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9E3"/>
    <w:multiLevelType w:val="multilevel"/>
    <w:tmpl w:val="CEE4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212E5"/>
    <w:multiLevelType w:val="multilevel"/>
    <w:tmpl w:val="0E6E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227D8"/>
    <w:multiLevelType w:val="hybridMultilevel"/>
    <w:tmpl w:val="C9E03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D3B89"/>
    <w:multiLevelType w:val="multilevel"/>
    <w:tmpl w:val="592E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EB3D8A"/>
    <w:multiLevelType w:val="multilevel"/>
    <w:tmpl w:val="2EAAB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A39B3"/>
    <w:multiLevelType w:val="multilevel"/>
    <w:tmpl w:val="8C62F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352C66"/>
    <w:multiLevelType w:val="multilevel"/>
    <w:tmpl w:val="239CA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E2EA2"/>
    <w:multiLevelType w:val="multilevel"/>
    <w:tmpl w:val="909A0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9A21E1"/>
    <w:multiLevelType w:val="multilevel"/>
    <w:tmpl w:val="F616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66A1C"/>
    <w:multiLevelType w:val="multilevel"/>
    <w:tmpl w:val="149E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E46395"/>
    <w:multiLevelType w:val="multilevel"/>
    <w:tmpl w:val="3D7AD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FA11AF"/>
    <w:multiLevelType w:val="multilevel"/>
    <w:tmpl w:val="391EB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C732CC"/>
    <w:multiLevelType w:val="multilevel"/>
    <w:tmpl w:val="FDECE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A1068D"/>
    <w:multiLevelType w:val="multilevel"/>
    <w:tmpl w:val="0FAA3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7D156F"/>
    <w:multiLevelType w:val="hybridMultilevel"/>
    <w:tmpl w:val="F38A8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C6B38"/>
    <w:multiLevelType w:val="multilevel"/>
    <w:tmpl w:val="00CAC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463D80"/>
    <w:multiLevelType w:val="multilevel"/>
    <w:tmpl w:val="0CF68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85788C"/>
    <w:multiLevelType w:val="multilevel"/>
    <w:tmpl w:val="B8A4D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D62ABC"/>
    <w:multiLevelType w:val="multilevel"/>
    <w:tmpl w:val="66D46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8E21A0"/>
    <w:multiLevelType w:val="multilevel"/>
    <w:tmpl w:val="686EB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0F21AC"/>
    <w:multiLevelType w:val="multilevel"/>
    <w:tmpl w:val="FF08A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9B7A52"/>
    <w:multiLevelType w:val="multilevel"/>
    <w:tmpl w:val="F838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A91427"/>
    <w:multiLevelType w:val="hybridMultilevel"/>
    <w:tmpl w:val="2FC633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9A91C67"/>
    <w:multiLevelType w:val="multilevel"/>
    <w:tmpl w:val="9936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159E3"/>
    <w:multiLevelType w:val="multilevel"/>
    <w:tmpl w:val="33BA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5779BD"/>
    <w:multiLevelType w:val="multilevel"/>
    <w:tmpl w:val="59941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A470C2"/>
    <w:multiLevelType w:val="multilevel"/>
    <w:tmpl w:val="3060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293E4E"/>
    <w:multiLevelType w:val="multilevel"/>
    <w:tmpl w:val="0520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B521B4"/>
    <w:multiLevelType w:val="hybridMultilevel"/>
    <w:tmpl w:val="3EC09BD8"/>
    <w:lvl w:ilvl="0" w:tplc="1E608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D4C9A"/>
    <w:multiLevelType w:val="multilevel"/>
    <w:tmpl w:val="C570E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D709E5"/>
    <w:multiLevelType w:val="multilevel"/>
    <w:tmpl w:val="9DB6E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350CB1"/>
    <w:multiLevelType w:val="multilevel"/>
    <w:tmpl w:val="08CCB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EC29AB"/>
    <w:multiLevelType w:val="multilevel"/>
    <w:tmpl w:val="7F8E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073082"/>
    <w:multiLevelType w:val="multilevel"/>
    <w:tmpl w:val="7278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110AD7"/>
    <w:multiLevelType w:val="multilevel"/>
    <w:tmpl w:val="3996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985E06"/>
    <w:multiLevelType w:val="multilevel"/>
    <w:tmpl w:val="BB704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C8792B"/>
    <w:multiLevelType w:val="hybridMultilevel"/>
    <w:tmpl w:val="3AF2DD34"/>
    <w:lvl w:ilvl="0" w:tplc="B1D25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F229F"/>
    <w:multiLevelType w:val="multilevel"/>
    <w:tmpl w:val="EC64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081545"/>
    <w:multiLevelType w:val="multilevel"/>
    <w:tmpl w:val="3B801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6D1DAD"/>
    <w:multiLevelType w:val="multilevel"/>
    <w:tmpl w:val="709CA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1C64D6"/>
    <w:multiLevelType w:val="multilevel"/>
    <w:tmpl w:val="6794F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256FB5"/>
    <w:multiLevelType w:val="hybridMultilevel"/>
    <w:tmpl w:val="B008CB94"/>
    <w:lvl w:ilvl="0" w:tplc="A7BA19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9"/>
  </w:num>
  <w:num w:numId="3">
    <w:abstractNumId w:val="4"/>
  </w:num>
  <w:num w:numId="4">
    <w:abstractNumId w:val="40"/>
  </w:num>
  <w:num w:numId="5">
    <w:abstractNumId w:val="27"/>
  </w:num>
  <w:num w:numId="6">
    <w:abstractNumId w:val="17"/>
  </w:num>
  <w:num w:numId="7">
    <w:abstractNumId w:val="6"/>
  </w:num>
  <w:num w:numId="8">
    <w:abstractNumId w:val="33"/>
  </w:num>
  <w:num w:numId="9">
    <w:abstractNumId w:val="7"/>
  </w:num>
  <w:num w:numId="10">
    <w:abstractNumId w:val="23"/>
  </w:num>
  <w:num w:numId="11">
    <w:abstractNumId w:val="11"/>
  </w:num>
  <w:num w:numId="12">
    <w:abstractNumId w:val="21"/>
  </w:num>
  <w:num w:numId="13">
    <w:abstractNumId w:val="29"/>
  </w:num>
  <w:num w:numId="14">
    <w:abstractNumId w:val="32"/>
  </w:num>
  <w:num w:numId="15">
    <w:abstractNumId w:val="31"/>
  </w:num>
  <w:num w:numId="16">
    <w:abstractNumId w:val="18"/>
  </w:num>
  <w:num w:numId="17">
    <w:abstractNumId w:val="15"/>
  </w:num>
  <w:num w:numId="18">
    <w:abstractNumId w:val="0"/>
  </w:num>
  <w:num w:numId="19">
    <w:abstractNumId w:val="34"/>
  </w:num>
  <w:num w:numId="20">
    <w:abstractNumId w:val="9"/>
  </w:num>
  <w:num w:numId="21">
    <w:abstractNumId w:val="8"/>
  </w:num>
  <w:num w:numId="22">
    <w:abstractNumId w:val="35"/>
  </w:num>
  <w:num w:numId="23">
    <w:abstractNumId w:val="26"/>
  </w:num>
  <w:num w:numId="24">
    <w:abstractNumId w:val="3"/>
  </w:num>
  <w:num w:numId="25">
    <w:abstractNumId w:val="24"/>
  </w:num>
  <w:num w:numId="26">
    <w:abstractNumId w:val="12"/>
  </w:num>
  <w:num w:numId="27">
    <w:abstractNumId w:val="13"/>
  </w:num>
  <w:num w:numId="28">
    <w:abstractNumId w:val="1"/>
  </w:num>
  <w:num w:numId="29">
    <w:abstractNumId w:val="37"/>
  </w:num>
  <w:num w:numId="30">
    <w:abstractNumId w:val="39"/>
  </w:num>
  <w:num w:numId="31">
    <w:abstractNumId w:val="10"/>
  </w:num>
  <w:num w:numId="32">
    <w:abstractNumId w:val="36"/>
  </w:num>
  <w:num w:numId="33">
    <w:abstractNumId w:val="30"/>
  </w:num>
  <w:num w:numId="34">
    <w:abstractNumId w:val="20"/>
  </w:num>
  <w:num w:numId="35">
    <w:abstractNumId w:val="14"/>
  </w:num>
  <w:num w:numId="36">
    <w:abstractNumId w:val="41"/>
  </w:num>
  <w:num w:numId="37">
    <w:abstractNumId w:val="2"/>
  </w:num>
  <w:num w:numId="38">
    <w:abstractNumId w:val="28"/>
  </w:num>
  <w:num w:numId="39">
    <w:abstractNumId w:val="22"/>
  </w:num>
  <w:num w:numId="40">
    <w:abstractNumId w:val="16"/>
  </w:num>
  <w:num w:numId="41">
    <w:abstractNumId w:val="5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5D"/>
    <w:rsid w:val="000147B4"/>
    <w:rsid w:val="00045C7C"/>
    <w:rsid w:val="000A0796"/>
    <w:rsid w:val="000E3421"/>
    <w:rsid w:val="00162326"/>
    <w:rsid w:val="0020262C"/>
    <w:rsid w:val="002355E1"/>
    <w:rsid w:val="00241239"/>
    <w:rsid w:val="002658FA"/>
    <w:rsid w:val="002A17C3"/>
    <w:rsid w:val="002C097A"/>
    <w:rsid w:val="002F1B8D"/>
    <w:rsid w:val="003330A1"/>
    <w:rsid w:val="003C5E0A"/>
    <w:rsid w:val="003D5016"/>
    <w:rsid w:val="0044415D"/>
    <w:rsid w:val="004B7EDF"/>
    <w:rsid w:val="004C39BD"/>
    <w:rsid w:val="004D7A58"/>
    <w:rsid w:val="005274A9"/>
    <w:rsid w:val="00576926"/>
    <w:rsid w:val="00576CA7"/>
    <w:rsid w:val="005B1964"/>
    <w:rsid w:val="005C6A16"/>
    <w:rsid w:val="00603B1D"/>
    <w:rsid w:val="00632AEC"/>
    <w:rsid w:val="006A0531"/>
    <w:rsid w:val="006B0807"/>
    <w:rsid w:val="00733990"/>
    <w:rsid w:val="00801E3B"/>
    <w:rsid w:val="00822028"/>
    <w:rsid w:val="008D6513"/>
    <w:rsid w:val="00931087"/>
    <w:rsid w:val="00932449"/>
    <w:rsid w:val="009D100B"/>
    <w:rsid w:val="009D5848"/>
    <w:rsid w:val="009F0F3E"/>
    <w:rsid w:val="00A117D4"/>
    <w:rsid w:val="00A3209F"/>
    <w:rsid w:val="00A6450B"/>
    <w:rsid w:val="00A6660D"/>
    <w:rsid w:val="00B1404B"/>
    <w:rsid w:val="00B42D1D"/>
    <w:rsid w:val="00BE3642"/>
    <w:rsid w:val="00C05B9D"/>
    <w:rsid w:val="00C07A9D"/>
    <w:rsid w:val="00C333C7"/>
    <w:rsid w:val="00C6254D"/>
    <w:rsid w:val="00D345F7"/>
    <w:rsid w:val="00D54678"/>
    <w:rsid w:val="00DF21B4"/>
    <w:rsid w:val="00E179CA"/>
    <w:rsid w:val="00EB4370"/>
    <w:rsid w:val="00EE259E"/>
    <w:rsid w:val="00F01416"/>
    <w:rsid w:val="00F5106C"/>
    <w:rsid w:val="00FA3CB7"/>
    <w:rsid w:val="00FD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008B2-88D9-4CC6-92C9-011FDEC7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A16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C07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7A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C07A9D"/>
    <w:pPr>
      <w:spacing w:after="120"/>
    </w:pPr>
  </w:style>
  <w:style w:type="character" w:customStyle="1" w:styleId="StrongEmphasis">
    <w:name w:val="Strong Emphasis"/>
    <w:rsid w:val="00C07A9D"/>
    <w:rPr>
      <w:b/>
      <w:bCs/>
    </w:rPr>
  </w:style>
  <w:style w:type="table" w:customStyle="1" w:styleId="1">
    <w:name w:val="Сетка таблицы1"/>
    <w:basedOn w:val="a1"/>
    <w:next w:val="a4"/>
    <w:uiPriority w:val="59"/>
    <w:rsid w:val="00C07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unhideWhenUsed/>
    <w:rsid w:val="00F014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F014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1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9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3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96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0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31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4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03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93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73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01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6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76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58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6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63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66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51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52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15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8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1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6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8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1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78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21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4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1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9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1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07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135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055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687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1402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963429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6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9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12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6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2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5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78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8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00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481244">
      <w:bodyDiv w:val="1"/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2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2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5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08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2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65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936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9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614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0359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749649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5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97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6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559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184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52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3151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1884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78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87638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7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2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06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6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70033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8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03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78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529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1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1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693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87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95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859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32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2493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713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275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8228839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2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1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8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37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36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3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28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45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57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4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8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4538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79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53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17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07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0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5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3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3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2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76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8799</TotalTime>
  <Pages>9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B505-02</cp:lastModifiedBy>
  <cp:revision>37</cp:revision>
  <cp:lastPrinted>2019-04-30T11:43:00Z</cp:lastPrinted>
  <dcterms:created xsi:type="dcterms:W3CDTF">2019-03-06T12:19:00Z</dcterms:created>
  <dcterms:modified xsi:type="dcterms:W3CDTF">2019-04-30T11:44:00Z</dcterms:modified>
</cp:coreProperties>
</file>